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1B" w:rsidRPr="00B5578E" w:rsidRDefault="00117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578E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B5578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557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5578E">
        <w:rPr>
          <w:rFonts w:ascii="Times New Roman" w:hAnsi="Times New Roman" w:cs="Times New Roman"/>
          <w:sz w:val="24"/>
          <w:szCs w:val="24"/>
        </w:rPr>
        <w:t xml:space="preserve">                       Утверждены</w:t>
      </w:r>
    </w:p>
    <w:p w:rsidR="00117D1B" w:rsidRPr="00B5578E" w:rsidRDefault="00117D1B">
      <w:pPr>
        <w:rPr>
          <w:rFonts w:ascii="Times New Roman" w:hAnsi="Times New Roman" w:cs="Times New Roman"/>
          <w:sz w:val="24"/>
          <w:szCs w:val="24"/>
        </w:rPr>
      </w:pPr>
      <w:r w:rsidRPr="00B5578E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</w:t>
      </w:r>
      <w:r w:rsidR="00EC293B">
        <w:rPr>
          <w:rFonts w:ascii="Times New Roman" w:hAnsi="Times New Roman" w:cs="Times New Roman"/>
          <w:sz w:val="24"/>
          <w:szCs w:val="24"/>
        </w:rPr>
        <w:t xml:space="preserve">  </w:t>
      </w:r>
      <w:r w:rsidR="00B5578E">
        <w:rPr>
          <w:rFonts w:ascii="Times New Roman" w:hAnsi="Times New Roman" w:cs="Times New Roman"/>
          <w:sz w:val="24"/>
          <w:szCs w:val="24"/>
        </w:rPr>
        <w:t xml:space="preserve">   </w:t>
      </w:r>
      <w:r w:rsidRPr="00B5578E">
        <w:rPr>
          <w:rFonts w:ascii="Times New Roman" w:hAnsi="Times New Roman" w:cs="Times New Roman"/>
          <w:sz w:val="24"/>
          <w:szCs w:val="24"/>
        </w:rPr>
        <w:t xml:space="preserve">приказ №  </w:t>
      </w:r>
      <w:r w:rsidR="00EC293B">
        <w:rPr>
          <w:rFonts w:ascii="Times New Roman" w:hAnsi="Times New Roman" w:cs="Times New Roman"/>
          <w:sz w:val="24"/>
          <w:szCs w:val="24"/>
        </w:rPr>
        <w:t xml:space="preserve">54-од  </w:t>
      </w:r>
      <w:r w:rsidRPr="00B5578E">
        <w:rPr>
          <w:rFonts w:ascii="Times New Roman" w:hAnsi="Times New Roman" w:cs="Times New Roman"/>
          <w:sz w:val="24"/>
          <w:szCs w:val="24"/>
        </w:rPr>
        <w:t xml:space="preserve"> от</w:t>
      </w:r>
      <w:r w:rsidR="00EC293B">
        <w:rPr>
          <w:rFonts w:ascii="Times New Roman" w:hAnsi="Times New Roman" w:cs="Times New Roman"/>
          <w:sz w:val="24"/>
          <w:szCs w:val="24"/>
        </w:rPr>
        <w:t xml:space="preserve"> 01.09.2014</w:t>
      </w:r>
    </w:p>
    <w:p w:rsidR="00117D1B" w:rsidRPr="00B5578E" w:rsidRDefault="00117D1B">
      <w:pPr>
        <w:rPr>
          <w:rFonts w:ascii="Times New Roman" w:hAnsi="Times New Roman" w:cs="Times New Roman"/>
          <w:sz w:val="24"/>
          <w:szCs w:val="24"/>
        </w:rPr>
      </w:pPr>
      <w:r w:rsidRPr="00B5578E">
        <w:rPr>
          <w:rFonts w:ascii="Times New Roman" w:hAnsi="Times New Roman" w:cs="Times New Roman"/>
          <w:sz w:val="24"/>
          <w:szCs w:val="24"/>
        </w:rPr>
        <w:t xml:space="preserve">Протокол №  </w:t>
      </w:r>
      <w:r w:rsidR="00EC293B">
        <w:rPr>
          <w:rFonts w:ascii="Times New Roman" w:hAnsi="Times New Roman" w:cs="Times New Roman"/>
          <w:sz w:val="24"/>
          <w:szCs w:val="24"/>
        </w:rPr>
        <w:t xml:space="preserve">1    </w:t>
      </w:r>
      <w:r w:rsidRPr="00B5578E">
        <w:rPr>
          <w:rFonts w:ascii="Times New Roman" w:hAnsi="Times New Roman" w:cs="Times New Roman"/>
          <w:sz w:val="24"/>
          <w:szCs w:val="24"/>
        </w:rPr>
        <w:t xml:space="preserve"> от    </w:t>
      </w:r>
      <w:r w:rsidR="00EC293B">
        <w:rPr>
          <w:rFonts w:ascii="Times New Roman" w:hAnsi="Times New Roman" w:cs="Times New Roman"/>
          <w:sz w:val="24"/>
          <w:szCs w:val="24"/>
        </w:rPr>
        <w:t>29.08.2014</w:t>
      </w:r>
      <w:r w:rsidRPr="00B5578E">
        <w:rPr>
          <w:rFonts w:ascii="Times New Roman" w:hAnsi="Times New Roman" w:cs="Times New Roman"/>
          <w:sz w:val="24"/>
          <w:szCs w:val="24"/>
        </w:rPr>
        <w:t xml:space="preserve">    </w:t>
      </w:r>
      <w:r w:rsidR="00EC29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5578E">
        <w:rPr>
          <w:rFonts w:ascii="Times New Roman" w:hAnsi="Times New Roman" w:cs="Times New Roman"/>
          <w:sz w:val="24"/>
          <w:szCs w:val="24"/>
        </w:rPr>
        <w:t xml:space="preserve">заведующий                      </w:t>
      </w:r>
      <w:proofErr w:type="spellStart"/>
      <w:r w:rsidRPr="00B5578E">
        <w:rPr>
          <w:rFonts w:ascii="Times New Roman" w:hAnsi="Times New Roman" w:cs="Times New Roman"/>
          <w:sz w:val="24"/>
          <w:szCs w:val="24"/>
        </w:rPr>
        <w:t>Н.Ф.Жирнова</w:t>
      </w:r>
      <w:proofErr w:type="spellEnd"/>
      <w:r w:rsidRPr="00B5578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117D1B" w:rsidRPr="00B5578E" w:rsidRDefault="00117D1B">
      <w:pPr>
        <w:rPr>
          <w:rFonts w:ascii="Times New Roman" w:hAnsi="Times New Roman" w:cs="Times New Roman"/>
          <w:sz w:val="24"/>
          <w:szCs w:val="24"/>
        </w:rPr>
      </w:pPr>
    </w:p>
    <w:p w:rsidR="00117D1B" w:rsidRDefault="00117D1B"/>
    <w:p w:rsidR="00117D1B" w:rsidRPr="00B5578E" w:rsidRDefault="00117D1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684"/>
        <w:gridCol w:w="6"/>
      </w:tblGrid>
      <w:tr w:rsidR="00AA2AA4" w:rsidRPr="00B5578E" w:rsidTr="00117D1B">
        <w:trPr>
          <w:tblCellSpacing w:w="0" w:type="dxa"/>
        </w:trPr>
        <w:tc>
          <w:tcPr>
            <w:tcW w:w="4997" w:type="pct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AA2AA4" w:rsidRPr="00B5578E" w:rsidRDefault="00AA2AA4" w:rsidP="00AA2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ПРАВИЛА</w:t>
            </w:r>
          </w:p>
          <w:p w:rsidR="00AA2AA4" w:rsidRPr="00B5578E" w:rsidRDefault="00AA2AA4" w:rsidP="00AA2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C2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B557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риема</w:t>
            </w:r>
            <w:r w:rsidR="00EC2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, перевода и отчисления </w:t>
            </w:r>
            <w:r w:rsidRPr="00B557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детей в МБДОУ </w:t>
            </w:r>
            <w:r w:rsidR="00117D1B" w:rsidRPr="00B557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«Д</w:t>
            </w:r>
            <w:r w:rsidRPr="00B557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етский сад </w:t>
            </w:r>
            <w:r w:rsidR="00117D1B" w:rsidRPr="00B557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№2 </w:t>
            </w:r>
            <w:proofErr w:type="spellStart"/>
            <w:r w:rsidR="00117D1B" w:rsidRPr="00B557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пгт</w:t>
            </w:r>
            <w:proofErr w:type="spellEnd"/>
            <w:r w:rsidR="00117D1B" w:rsidRPr="00B557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Лесогорский</w:t>
            </w:r>
            <w:r w:rsidRPr="00B557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AA2AA4" w:rsidRPr="00B5578E" w:rsidRDefault="00AA2AA4" w:rsidP="00AA2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Общие положения</w:t>
            </w:r>
          </w:p>
          <w:p w:rsidR="00AA2AA4" w:rsidRPr="00B5578E" w:rsidRDefault="00AA2AA4" w:rsidP="0092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Настоящие Правила регулируют прием в МБДОУ </w:t>
            </w:r>
            <w:r w:rsidR="00117D1B"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</w:t>
            </w: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етский сад </w:t>
            </w:r>
            <w:r w:rsidR="00117D1B"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№2пгт Лесогорский</w:t>
            </w: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(далее – ДОУ) в соответствии </w:t>
            </w:r>
            <w:r w:rsidR="00117D1B"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законом</w:t>
            </w: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«Об образовании» (от</w:t>
            </w:r>
            <w:r w:rsidR="00117D1B"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29.12.2012 </w:t>
            </w: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273</w:t>
            </w:r>
            <w:r w:rsidR="00117D1B"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Типовым положением</w:t>
            </w: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дошкольном образовательном учреждении (от 27.10.2011 № 2562), «Санитарно-эпидемиологических правил и нормативов </w:t>
            </w:r>
            <w:proofErr w:type="spellStart"/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2.4.1.3049-13 </w:t>
            </w:r>
            <w:r w:rsidR="00117D1B"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</w:t>
            </w:r>
            <w:proofErr w:type="gramEnd"/>
            <w:r w:rsidR="00117D1B"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общеобразовательным программам - образовательным программам дошкольного образования», Приказом Министерства образования и науки Российской Федерации от 08.04.2014 № 293 «Об утверждении порядка приема на </w:t>
            </w:r>
            <w:proofErr w:type="gramStart"/>
            <w:r w:rsidR="00117D1B"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</w:t>
            </w:r>
            <w:proofErr w:type="gramEnd"/>
            <w:r w:rsidR="00117D1B"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образовательным программам дошкольного образования»,</w:t>
            </w:r>
          </w:p>
          <w:p w:rsidR="00AA2AA4" w:rsidRPr="00B5578E" w:rsidRDefault="00AA2AA4" w:rsidP="0092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Возрастные границы приема детей определены уставом ДОУ.</w:t>
            </w:r>
          </w:p>
          <w:p w:rsidR="00AA2AA4" w:rsidRPr="00B5578E" w:rsidRDefault="00AA2AA4" w:rsidP="0092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При приеме детей в ДОУ не допускаются ограничения по полу, расе, национальности, языку, отношению к религии, социальному положению родителей.</w:t>
            </w:r>
          </w:p>
          <w:p w:rsidR="00AA2AA4" w:rsidRPr="00B5578E" w:rsidRDefault="00AA2AA4" w:rsidP="0092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Устройство детей в ДОУ  ведется в порядке очередности с уче</w:t>
            </w:r>
            <w:r w:rsidR="00117D1B"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льгот, определенных законодательством РФ</w:t>
            </w: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A2AA4" w:rsidRPr="00B5578E" w:rsidRDefault="00AA2AA4" w:rsidP="0092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 ДОУ обеспечивает регламент работы постановки ребенка в очередь на получение места в ДОУ и предоставление информации родителям (законным представителям) о продвижении очереди. При постановке в очередь родителям (законным представителям) </w:t>
            </w: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вручается уведомление.</w:t>
            </w:r>
          </w:p>
          <w:p w:rsidR="00AA2AA4" w:rsidRPr="00B5578E" w:rsidRDefault="00AA2AA4" w:rsidP="00AA2AA4">
            <w:pPr>
              <w:spacing w:before="100" w:beforeAutospacing="1" w:after="100" w:afterAutospacing="1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Правила приема детей</w:t>
            </w:r>
          </w:p>
          <w:p w:rsidR="00AA2AA4" w:rsidRPr="00B5578E" w:rsidRDefault="00AA2AA4" w:rsidP="0092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Для устройства ребенка в ДОУ родители (законные представители) предъявляют следующие документы:</w:t>
            </w:r>
          </w:p>
          <w:p w:rsidR="00AA2AA4" w:rsidRPr="00B5578E" w:rsidRDefault="00AA2AA4" w:rsidP="00AA2AA4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заявление;</w:t>
            </w:r>
          </w:p>
          <w:p w:rsidR="00AA2AA4" w:rsidRPr="00B5578E" w:rsidRDefault="00AA2AA4" w:rsidP="00AA2AA4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заключение:</w:t>
            </w:r>
          </w:p>
          <w:p w:rsidR="00AA2AA4" w:rsidRPr="00B5578E" w:rsidRDefault="00AA2AA4" w:rsidP="00AA2AA4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 одного из родителей (законных представителей);</w:t>
            </w:r>
          </w:p>
          <w:p w:rsidR="00AA2AA4" w:rsidRPr="00B5578E" w:rsidRDefault="00AA2AA4" w:rsidP="00AA2AA4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рождении ребенка.</w:t>
            </w:r>
          </w:p>
          <w:p w:rsidR="00921BB3" w:rsidRPr="00B5578E" w:rsidRDefault="00921BB3" w:rsidP="00921B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AA4" w:rsidRPr="00B5578E" w:rsidRDefault="00921BB3" w:rsidP="0092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</w:t>
            </w: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 </w:t>
            </w:r>
            <w:r w:rsidR="00AA2AA4"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проводится в течение года на освободившиеся места.</w:t>
            </w:r>
          </w:p>
          <w:p w:rsidR="00921BB3" w:rsidRPr="00B5578E" w:rsidRDefault="00921BB3" w:rsidP="00921BB3">
            <w:pPr>
              <w:spacing w:before="80" w:after="0" w:line="322" w:lineRule="atLeast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Прием в Учреждение оформляется приказом руководителя Учреждения. Приказ о зачислении ребенка в Учреждение издается руководителем учреждения в течение трех рабочих дней после заключения договора.</w:t>
            </w: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Приказ в трехдневный срок после издания размещается на информационном стенде Учреждения и на официальном сайте учреждения в сети Интернет.</w:t>
            </w:r>
          </w:p>
          <w:p w:rsidR="00AA2AA4" w:rsidRPr="00B5578E" w:rsidRDefault="00921BB3" w:rsidP="0092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  <w:r w:rsidR="00AA2AA4"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Вопрос перевода ребенка из одного ДОУ в другое  решается по заявлению родителей.</w:t>
            </w:r>
          </w:p>
          <w:p w:rsidR="00AA2AA4" w:rsidRPr="00B5578E" w:rsidRDefault="00921BB3" w:rsidP="00921B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="00AA2AA4"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 зачислении воспитанника в ДОУ заключается договор между ДОУ и родителями (законными представителями).</w:t>
            </w:r>
          </w:p>
          <w:p w:rsidR="00AA2AA4" w:rsidRPr="00B5578E" w:rsidRDefault="00921BB3" w:rsidP="00AA2A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2.6</w:t>
            </w:r>
            <w:r w:rsidR="00AA2AA4"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Контроль соблюдения ДОУ Правил приема детей осуществляет комитет </w:t>
            </w: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а</w:t>
            </w:r>
            <w:r w:rsidR="00AA2AA4"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«Выборгский  район» ЛО</w:t>
            </w:r>
            <w:r w:rsidR="00AA2AA4"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A2AA4" w:rsidRPr="00B5578E" w:rsidRDefault="00AA2AA4" w:rsidP="00AA2AA4">
            <w:pPr>
              <w:spacing w:before="100" w:beforeAutospacing="1" w:after="100" w:afterAutospacing="1" w:line="240" w:lineRule="auto"/>
              <w:ind w:firstLine="5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A2AA4" w:rsidRPr="00B5578E" w:rsidRDefault="00AA2AA4" w:rsidP="00AA2AA4">
            <w:pPr>
              <w:spacing w:before="100" w:beforeAutospacing="1" w:after="100" w:afterAutospacing="1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Правила отчисления детей из ДОУ</w:t>
            </w:r>
          </w:p>
          <w:p w:rsidR="00AA2AA4" w:rsidRPr="00B5578E" w:rsidRDefault="00AA2AA4" w:rsidP="00AA2AA4">
            <w:pPr>
              <w:spacing w:before="100" w:beforeAutospacing="1" w:after="100" w:afterAutospacing="1" w:line="240" w:lineRule="auto"/>
              <w:ind w:firstLine="5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Отчисление детей из ДОУ осуществляется при расторжении договора между образовательным учреждением и родителями (законными представителями) в следующих случаях:</w:t>
            </w:r>
          </w:p>
          <w:p w:rsidR="00AA2AA4" w:rsidRPr="00B5578E" w:rsidRDefault="00AA2AA4" w:rsidP="00AA2AA4">
            <w:pPr>
              <w:spacing w:before="100" w:beforeAutospacing="1" w:after="100" w:afterAutospacing="1" w:line="240" w:lineRule="auto"/>
              <w:ind w:firstLine="5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заявлению родителей (законных представителей);</w:t>
            </w:r>
          </w:p>
          <w:p w:rsidR="00AA2AA4" w:rsidRPr="00B5578E" w:rsidRDefault="00AA2AA4" w:rsidP="00AA2AA4">
            <w:pPr>
              <w:spacing w:before="100" w:beforeAutospacing="1" w:after="100" w:afterAutospacing="1" w:line="240" w:lineRule="auto"/>
              <w:ind w:firstLine="5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основании медицинского заключения о состоянии здоровья ребенка, препятствующего его дальнейшему пребыванию в ДОУ;</w:t>
            </w:r>
          </w:p>
          <w:p w:rsidR="00AA2AA4" w:rsidRPr="00B5578E" w:rsidRDefault="00AA2AA4" w:rsidP="00AA2AA4">
            <w:pPr>
              <w:spacing w:before="100" w:beforeAutospacing="1" w:after="100" w:afterAutospacing="1" w:line="240" w:lineRule="auto"/>
              <w:ind w:firstLine="5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связи с достижением ребёнка ДОУ возраста для поступления в первый класс общеобразовательного учреждения;</w:t>
            </w:r>
          </w:p>
          <w:p w:rsidR="00AA2AA4" w:rsidRPr="00B5578E" w:rsidRDefault="00AA2AA4" w:rsidP="00AA2AA4">
            <w:pPr>
              <w:spacing w:before="100" w:beforeAutospacing="1" w:after="100" w:afterAutospacing="1" w:line="240" w:lineRule="auto"/>
              <w:ind w:firstLine="5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Отчисление детей из ДОУ оформляется приказом руководителя ДОУ.</w:t>
            </w:r>
          </w:p>
        </w:tc>
        <w:tc>
          <w:tcPr>
            <w:tcW w:w="3" w:type="pct"/>
            <w:hideMark/>
          </w:tcPr>
          <w:p w:rsidR="00AA2AA4" w:rsidRPr="00B5578E" w:rsidRDefault="00AA2AA4" w:rsidP="00AA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2AA4" w:rsidRPr="00B5578E" w:rsidRDefault="00AA2AA4" w:rsidP="00AA2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9095A" w:rsidRPr="00B5578E" w:rsidRDefault="0049095A">
      <w:pPr>
        <w:rPr>
          <w:rFonts w:ascii="Times New Roman" w:hAnsi="Times New Roman" w:cs="Times New Roman"/>
          <w:sz w:val="28"/>
          <w:szCs w:val="28"/>
        </w:rPr>
      </w:pPr>
    </w:p>
    <w:sectPr w:rsidR="0049095A" w:rsidRPr="00B5578E" w:rsidSect="0049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5CCC"/>
    <w:multiLevelType w:val="multilevel"/>
    <w:tmpl w:val="85B8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AA4"/>
    <w:rsid w:val="00117D1B"/>
    <w:rsid w:val="0049095A"/>
    <w:rsid w:val="005F2F92"/>
    <w:rsid w:val="00921BB3"/>
    <w:rsid w:val="00A34936"/>
    <w:rsid w:val="00AA2AA4"/>
    <w:rsid w:val="00B5578E"/>
    <w:rsid w:val="00BB12BE"/>
    <w:rsid w:val="00EC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2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Admin</cp:lastModifiedBy>
  <cp:revision>6</cp:revision>
  <dcterms:created xsi:type="dcterms:W3CDTF">2014-11-24T18:49:00Z</dcterms:created>
  <dcterms:modified xsi:type="dcterms:W3CDTF">2015-02-20T07:49:00Z</dcterms:modified>
</cp:coreProperties>
</file>